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278" w:rsidRDefault="004F17A6">
      <w:pPr>
        <w:spacing w:before="74"/>
        <w:ind w:left="156"/>
        <w:rPr>
          <w:sz w:val="52"/>
        </w:rPr>
      </w:pPr>
      <w:r>
        <w:rPr>
          <w:color w:val="17365D"/>
          <w:sz w:val="52"/>
        </w:rPr>
        <w:t>Thema fü</w:t>
      </w:r>
      <w:r>
        <w:rPr>
          <w:color w:val="17365D"/>
          <w:sz w:val="52"/>
        </w:rPr>
        <w:t xml:space="preserve">r </w:t>
      </w:r>
      <w:r w:rsidR="00E62298">
        <w:rPr>
          <w:color w:val="17365D"/>
          <w:sz w:val="52"/>
        </w:rPr>
        <w:t>Bachelor</w:t>
      </w:r>
      <w:r>
        <w:rPr>
          <w:color w:val="17365D"/>
          <w:sz w:val="52"/>
        </w:rPr>
        <w:t xml:space="preserve">- / </w:t>
      </w:r>
      <w:r w:rsidR="00E62298">
        <w:rPr>
          <w:color w:val="17365D"/>
          <w:sz w:val="52"/>
        </w:rPr>
        <w:t>Master</w:t>
      </w:r>
      <w:r>
        <w:rPr>
          <w:color w:val="17365D"/>
          <w:sz w:val="52"/>
        </w:rPr>
        <w:t>arbeit</w:t>
      </w:r>
    </w:p>
    <w:p w:rsidR="002F7278" w:rsidRDefault="00E62298">
      <w:pPr>
        <w:spacing w:before="298"/>
        <w:ind w:left="156"/>
        <w:rPr>
          <w:sz w:val="32"/>
        </w:rPr>
      </w:pPr>
      <w:r>
        <w:rPr>
          <w:color w:val="17365D"/>
          <w:sz w:val="32"/>
        </w:rPr>
        <w:t>Integration einer Datenbank für die Berechnung und Analyse von regenerativen Energiesystemen</w:t>
      </w:r>
    </w:p>
    <w:p w:rsidR="002F7278" w:rsidRDefault="004F17A6">
      <w:pPr>
        <w:pStyle w:val="berschrift1"/>
        <w:spacing w:before="240"/>
        <w:ind w:firstLine="0"/>
      </w:pPr>
      <w:bookmarkStart w:id="0" w:name="Motivation"/>
      <w:bookmarkEnd w:id="0"/>
      <w:r>
        <w:rPr>
          <w:color w:val="4F81BC"/>
        </w:rPr>
        <w:t>Motivation</w:t>
      </w:r>
    </w:p>
    <w:p w:rsidR="002F7278" w:rsidRDefault="00920B26" w:rsidP="00920B26">
      <w:pPr>
        <w:pStyle w:val="Textkrper"/>
        <w:spacing w:before="4"/>
        <w:ind w:left="156" w:right="1917"/>
      </w:pPr>
      <w:r>
        <w:rPr>
          <w:noProof/>
        </w:rPr>
        <w:drawing>
          <wp:anchor distT="0" distB="0" distL="114300" distR="114300" simplePos="0" relativeHeight="251657728" behindDoc="0" locked="0" layoutInCell="1" allowOverlap="1" wp14:anchorId="44DE5CD0">
            <wp:simplePos x="0" y="0"/>
            <wp:positionH relativeFrom="column">
              <wp:posOffset>4667250</wp:posOffset>
            </wp:positionH>
            <wp:positionV relativeFrom="paragraph">
              <wp:posOffset>130175</wp:posOffset>
            </wp:positionV>
            <wp:extent cx="1519555" cy="138112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9555" cy="1381125"/>
                    </a:xfrm>
                    <a:prstGeom prst="rect">
                      <a:avLst/>
                    </a:prstGeom>
                    <a:noFill/>
                  </pic:spPr>
                </pic:pic>
              </a:graphicData>
            </a:graphic>
            <wp14:sizeRelH relativeFrom="margin">
              <wp14:pctWidth>0</wp14:pctWidth>
            </wp14:sizeRelH>
            <wp14:sizeRelV relativeFrom="margin">
              <wp14:pctHeight>0</wp14:pctHeight>
            </wp14:sizeRelV>
          </wp:anchor>
        </w:drawing>
      </w:r>
      <w:r w:rsidR="008F2237" w:rsidRPr="000B6ABA">
        <w:t xml:space="preserve">Die </w:t>
      </w:r>
      <w:r w:rsidR="000B6ABA">
        <w:t>hiermit ausgeschriebene</w:t>
      </w:r>
      <w:r w:rsidR="008F2237" w:rsidRPr="000B6ABA">
        <w:t xml:space="preserve"> Bachelor- bzw. Masterarbeit widmet sich der Weiterentwicklung und Optimierung von Simulationsverfahren im Bereich der Energiesystemanalyse. In Anbetracht der stetig wachsenden Herausforderungen im Energiemanagement sowie der zunehmenden Bedeutung nachhaltiger Energiequellen, wird die Notwendigkeit für effiziente Analysewerkzeuge immer deutlicher. In diesem Kontext stellt die bereits im Rahmen einer </w:t>
      </w:r>
      <w:r>
        <w:t xml:space="preserve">laufenden </w:t>
      </w:r>
      <w:r w:rsidR="008F2237" w:rsidRPr="000B6ABA">
        <w:t xml:space="preserve">Promotion entwickelte Software einen </w:t>
      </w:r>
      <w:r w:rsidR="000B6ABA">
        <w:t>ersten</w:t>
      </w:r>
      <w:r w:rsidR="008F2237" w:rsidRPr="000B6ABA">
        <w:t xml:space="preserve"> Schritt dar, indem sie die Berechnung verschiedener Energiesysteme ermöglicht.</w:t>
      </w:r>
      <w:r w:rsidR="00F91F74">
        <w:t xml:space="preserve"> Diese Software soll durch Integration einer Datenbank erweitert werden</w:t>
      </w:r>
      <w:r>
        <w:t>, in der die Ergebnisse aus den Simulationen verschiedener Energiesysteme gespeichert werden können</w:t>
      </w:r>
      <w:r w:rsidR="00F91F74">
        <w:t xml:space="preserve">. Durch diesen Schritt wird die Software in ihrer Effizienz gesteigert. </w:t>
      </w:r>
    </w:p>
    <w:p w:rsidR="00F91F74" w:rsidRPr="000B6ABA" w:rsidRDefault="00F91F74" w:rsidP="000B6ABA">
      <w:pPr>
        <w:pStyle w:val="Textkrper"/>
        <w:spacing w:before="4"/>
        <w:ind w:left="156"/>
      </w:pPr>
    </w:p>
    <w:p w:rsidR="002F7278" w:rsidRDefault="004F17A6">
      <w:pPr>
        <w:pStyle w:val="berschrift1"/>
        <w:spacing w:before="1"/>
        <w:ind w:firstLine="0"/>
      </w:pPr>
      <w:bookmarkStart w:id="1" w:name="Aufgabenstellung"/>
      <w:bookmarkEnd w:id="1"/>
      <w:r>
        <w:rPr>
          <w:color w:val="4F81BC"/>
        </w:rPr>
        <w:t>Aufgabenstellung</w:t>
      </w:r>
    </w:p>
    <w:p w:rsidR="00E62298" w:rsidRPr="00E62298" w:rsidRDefault="00E62298" w:rsidP="00E62298">
      <w:pPr>
        <w:pStyle w:val="Textkrper"/>
        <w:spacing w:before="6"/>
        <w:ind w:left="156"/>
      </w:pPr>
      <w:r w:rsidRPr="00E62298">
        <w:t>Die Datenbank soll mit der bereits beschriebenen Software</w:t>
      </w:r>
      <w:r w:rsidR="00920B26">
        <w:t xml:space="preserve"> </w:t>
      </w:r>
      <w:r w:rsidRPr="00E62298">
        <w:t>kompatibel sein. In der Datenbank werden die wichtigsten Kenngrößen, die aus den einzelnen Simulationen</w:t>
      </w:r>
      <w:r>
        <w:t xml:space="preserve"> spezifischer Energiesysteme</w:t>
      </w:r>
      <w:r w:rsidRPr="00E62298">
        <w:t xml:space="preserve"> ermittelt wurden, abgespeichert. Jede Simulation ist für sich unabhängig, weshalb </w:t>
      </w:r>
      <w:proofErr w:type="spellStart"/>
      <w:r w:rsidRPr="00E62298">
        <w:t>Multiprocessing</w:t>
      </w:r>
      <w:proofErr w:type="spellEnd"/>
      <w:r w:rsidRPr="00E62298">
        <w:t xml:space="preserve"> zum Einsatz kommen kann.</w:t>
      </w:r>
    </w:p>
    <w:p w:rsidR="00E62298" w:rsidRPr="00E62298" w:rsidRDefault="00E62298" w:rsidP="00E62298">
      <w:pPr>
        <w:pStyle w:val="Textkrper"/>
        <w:spacing w:before="6"/>
      </w:pPr>
    </w:p>
    <w:p w:rsidR="00E62298" w:rsidRPr="00E62298" w:rsidRDefault="00E62298" w:rsidP="00E62298">
      <w:pPr>
        <w:pStyle w:val="Textkrper"/>
        <w:spacing w:before="6"/>
        <w:ind w:left="156"/>
      </w:pPr>
      <w:r w:rsidRPr="00E62298">
        <w:t>Durch die Analyse der gesammelten Daten können unter anderem Erkenntnisse über das Verhältnis zwischen Kosten und Autarkie der verschiedenen Systemkonstellationen gewonnen werden. Die Variation jeder Anlagenkomponente geschieht in Bezug auf Leistung oder Speicherkapazität in verschiedenen Schrittweiten. Dies kann zu zahlreichen Parameterkombinationen in der Simulation führen, die jedoch unnötig sind, da das Autarkieergebnis aufgrund bereits vorhandener Ergebnisse vorhersehbar ist.</w:t>
      </w:r>
    </w:p>
    <w:p w:rsidR="00E62298" w:rsidRPr="00E62298" w:rsidRDefault="00E62298" w:rsidP="00E62298">
      <w:pPr>
        <w:pStyle w:val="Textkrper"/>
        <w:spacing w:before="6"/>
      </w:pPr>
    </w:p>
    <w:p w:rsidR="006C7B75" w:rsidRDefault="00E62298" w:rsidP="00920B26">
      <w:pPr>
        <w:pStyle w:val="Textkrper"/>
        <w:spacing w:before="6"/>
        <w:ind w:left="155"/>
      </w:pPr>
      <w:r w:rsidRPr="00E62298">
        <w:t xml:space="preserve">Die Datenbank soll gezielt nur die Simulation von Parameterkonstellationen für die einzelnen Anlagenkomponenten zulassen, deren Ergebnis nicht vorhersehbar ist. Die Prüflogik kann zur Verfügung gestellt werden. Es liegt bereits ein entsprechendes </w:t>
      </w:r>
      <w:r w:rsidRPr="00E62298">
        <w:t>Python Skript</w:t>
      </w:r>
      <w:r w:rsidRPr="00E62298">
        <w:t xml:space="preserve"> vor, das jedoch anstelle einer Datenbank zur Sicherung der Daten eine CSV-Datei verwendet. Dies hat sich als ineffizient herausgestellt, da die einzelnen Prozesse nicht gleichzeitig auf die Datei zugreifen oder Ergebnisse in diese Datei abspeichern können. Ab einer gewissen Anzahl an gleichzeitig laufenden Berechnungen (ca. 60) kann die CPU nicht mehr voll ausgelastet werden, da die Prozesse auf den Zugriff auf die Datei warten müssen.</w:t>
      </w:r>
      <w:r>
        <w:t xml:space="preserve"> Die zu integrierende Datenbank soll das gleichzeitige Lesen und Schreiben von Simulationsergebnissen ermöglichen</w:t>
      </w:r>
      <w:r w:rsidR="006C7B75">
        <w:t>, bestenfalls sogar von mehreren Rechnern.</w:t>
      </w:r>
      <w:r>
        <w:t xml:space="preserve"> </w:t>
      </w:r>
    </w:p>
    <w:p w:rsidR="00920B26" w:rsidRPr="006C7B75" w:rsidRDefault="00920B26" w:rsidP="00920B26">
      <w:pPr>
        <w:pStyle w:val="Textkrper"/>
        <w:spacing w:before="6"/>
        <w:ind w:left="155"/>
      </w:pPr>
    </w:p>
    <w:p w:rsidR="002F7278" w:rsidRDefault="004F17A6" w:rsidP="003A517C">
      <w:pPr>
        <w:pStyle w:val="Textkrper"/>
        <w:spacing w:before="122"/>
        <w:ind w:left="0" w:firstLine="155"/>
      </w:pPr>
      <w:bookmarkStart w:id="2" w:name="1._Projekt_bzw._Wehrtechnisches_Systempr"/>
      <w:bookmarkEnd w:id="2"/>
      <w:r>
        <w:t xml:space="preserve">Im Rahmen des </w:t>
      </w:r>
      <w:r w:rsidR="003A517C">
        <w:t xml:space="preserve">Bachelor- / Masterarbeit sollen </w:t>
      </w:r>
      <w:r>
        <w:t>die folgenden Fragen behandel</w:t>
      </w:r>
      <w:r w:rsidR="003A517C">
        <w:t>t werden</w:t>
      </w:r>
      <w:r>
        <w:t>:</w:t>
      </w:r>
    </w:p>
    <w:p w:rsidR="003A517C" w:rsidRDefault="003A517C">
      <w:pPr>
        <w:pStyle w:val="Listenabsatz"/>
        <w:numPr>
          <w:ilvl w:val="0"/>
          <w:numId w:val="2"/>
        </w:numPr>
        <w:tabs>
          <w:tab w:val="left" w:pos="440"/>
        </w:tabs>
        <w:spacing w:before="58"/>
        <w:ind w:left="439" w:hanging="205"/>
      </w:pPr>
      <w:r w:rsidRPr="003A517C">
        <w:t>Inwiefern trägt die Integration der Datenbank zur Begrenzung der Anzahl der Simulationen bei, und wie lässt sich diese Einsparung quantifizieren?</w:t>
      </w:r>
    </w:p>
    <w:p w:rsidR="003A517C" w:rsidRDefault="003A517C" w:rsidP="003A517C">
      <w:pPr>
        <w:pStyle w:val="Listenabsatz"/>
        <w:numPr>
          <w:ilvl w:val="0"/>
          <w:numId w:val="2"/>
        </w:numPr>
        <w:tabs>
          <w:tab w:val="left" w:pos="440"/>
        </w:tabs>
        <w:spacing w:before="58"/>
      </w:pPr>
      <w:r>
        <w:t>Welche Arten von Datenbanken stehen zur Verfügung, und wie unterscheiden sie sich in Bezug auf Skalierbarkeit, Geschwindigkeit und Handhabung großer Datensätze?</w:t>
      </w:r>
    </w:p>
    <w:p w:rsidR="003A517C" w:rsidRDefault="003A517C" w:rsidP="003A517C">
      <w:pPr>
        <w:pStyle w:val="Listenabsatz"/>
        <w:numPr>
          <w:ilvl w:val="0"/>
          <w:numId w:val="2"/>
        </w:numPr>
        <w:tabs>
          <w:tab w:val="left" w:pos="440"/>
        </w:tabs>
        <w:spacing w:before="58"/>
      </w:pPr>
      <w:r>
        <w:t>Welche Datenbanktechnologie ist am besten geeignet, um die Anforderungen der Simulationsdaten effektiv zu verwalten?</w:t>
      </w:r>
    </w:p>
    <w:p w:rsidR="006C7B75" w:rsidRDefault="006C7B75" w:rsidP="003A517C">
      <w:pPr>
        <w:pStyle w:val="Listenabsatz"/>
        <w:numPr>
          <w:ilvl w:val="0"/>
          <w:numId w:val="2"/>
        </w:numPr>
        <w:tabs>
          <w:tab w:val="left" w:pos="440"/>
        </w:tabs>
        <w:spacing w:before="58"/>
      </w:pPr>
      <w:r>
        <w:t>Wie kann die Datenbank in einem Netzwerk implementiert werden, sodass mehre Rechner auf diese zugreifen können</w:t>
      </w:r>
    </w:p>
    <w:p w:rsidR="00920B26" w:rsidRDefault="00920B26" w:rsidP="00920B26">
      <w:pPr>
        <w:tabs>
          <w:tab w:val="left" w:pos="440"/>
        </w:tabs>
        <w:spacing w:before="58"/>
      </w:pPr>
    </w:p>
    <w:p w:rsidR="002F7278" w:rsidRDefault="004F17A6">
      <w:pPr>
        <w:pStyle w:val="Textkrper"/>
        <w:spacing w:before="119"/>
        <w:ind w:left="156" w:right="193"/>
        <w:jc w:val="both"/>
      </w:pPr>
      <w:r>
        <w:lastRenderedPageBreak/>
        <w:t>D</w:t>
      </w:r>
      <w:r>
        <w:t xml:space="preserve">ie </w:t>
      </w:r>
      <w:r>
        <w:rPr>
          <w:b/>
          <w:i/>
        </w:rPr>
        <w:t xml:space="preserve">Prüfungsleistung </w:t>
      </w:r>
      <w:r>
        <w:t>der Bachelor</w:t>
      </w:r>
      <w:r w:rsidR="0042750C">
        <w:t>- / Master</w:t>
      </w:r>
      <w:r>
        <w:t xml:space="preserve">arbeit ist eine </w:t>
      </w:r>
      <w:r>
        <w:rPr>
          <w:u w:val="single"/>
        </w:rPr>
        <w:t>schriftliche Ausarbeitung</w:t>
      </w:r>
      <w:r>
        <w:t xml:space="preserve">, die das Konzept und seine Umsetzung angemessen wiedergibt. </w:t>
      </w:r>
    </w:p>
    <w:p w:rsidR="006C7B75" w:rsidRDefault="006C7B75" w:rsidP="006C7B75">
      <w:pPr>
        <w:pStyle w:val="Textkrper"/>
        <w:spacing w:before="119"/>
        <w:ind w:left="0" w:right="193"/>
        <w:jc w:val="both"/>
      </w:pPr>
    </w:p>
    <w:p w:rsidR="002F7278" w:rsidRDefault="004F17A6">
      <w:pPr>
        <w:pStyle w:val="berschrift2"/>
        <w:spacing w:line="281" w:lineRule="exact"/>
        <w:jc w:val="both"/>
      </w:pPr>
      <w:bookmarkStart w:id="3" w:name="Erfolgskriterien_für_die_Bachelorarbeit"/>
      <w:bookmarkEnd w:id="3"/>
      <w:r>
        <w:rPr>
          <w:color w:val="233E5F"/>
        </w:rPr>
        <w:t>Erfolgskriterien für die Bachelor</w:t>
      </w:r>
      <w:r w:rsidR="000D4082">
        <w:rPr>
          <w:color w:val="233E5F"/>
        </w:rPr>
        <w:t>- / Master</w:t>
      </w:r>
      <w:r>
        <w:rPr>
          <w:color w:val="233E5F"/>
        </w:rPr>
        <w:t>a</w:t>
      </w:r>
      <w:bookmarkStart w:id="4" w:name="_GoBack"/>
      <w:bookmarkEnd w:id="4"/>
      <w:r>
        <w:rPr>
          <w:color w:val="233E5F"/>
        </w:rPr>
        <w:t>rbeit</w:t>
      </w:r>
    </w:p>
    <w:p w:rsidR="006C7B75" w:rsidRDefault="006C7B75">
      <w:pPr>
        <w:pStyle w:val="Listenabsatz"/>
        <w:numPr>
          <w:ilvl w:val="0"/>
          <w:numId w:val="1"/>
        </w:numPr>
        <w:tabs>
          <w:tab w:val="left" w:pos="440"/>
        </w:tabs>
        <w:spacing w:before="41"/>
        <w:ind w:right="194" w:hanging="209"/>
        <w:jc w:val="both"/>
      </w:pPr>
      <w:r w:rsidRPr="006C7B75">
        <w:t xml:space="preserve">Nachweisliche Reduzierung der Gesamtanzahl der durchgeführten Simulationen im Vergleich zur </w:t>
      </w:r>
      <w:r>
        <w:t>theoretischen möglichen Anzahl an Parameterkonstellationen</w:t>
      </w:r>
    </w:p>
    <w:p w:rsidR="006C7B75" w:rsidRDefault="006C7B75">
      <w:pPr>
        <w:pStyle w:val="Listenabsatz"/>
        <w:numPr>
          <w:ilvl w:val="0"/>
          <w:numId w:val="1"/>
        </w:numPr>
        <w:tabs>
          <w:tab w:val="left" w:pos="440"/>
        </w:tabs>
        <w:spacing w:before="41"/>
        <w:ind w:right="194" w:hanging="209"/>
        <w:jc w:val="both"/>
      </w:pPr>
      <w:r w:rsidRPr="006C7B75">
        <w:t xml:space="preserve">Erhöhung der Auslastung der CPU-Ressourcen durch die </w:t>
      </w:r>
      <w:r>
        <w:t xml:space="preserve">gleichzeitige </w:t>
      </w:r>
      <w:r w:rsidRPr="006C7B75">
        <w:t xml:space="preserve">Implementierung von </w:t>
      </w:r>
      <w:proofErr w:type="spellStart"/>
      <w:r w:rsidRPr="006C7B75">
        <w:t>Multiprocessing</w:t>
      </w:r>
      <w:proofErr w:type="spellEnd"/>
      <w:r w:rsidRPr="006C7B75">
        <w:t xml:space="preserve"> und effektive Nutzung der Datenbank.</w:t>
      </w:r>
    </w:p>
    <w:p w:rsidR="006C7B75" w:rsidRDefault="006C7B75">
      <w:pPr>
        <w:pStyle w:val="Listenabsatz"/>
        <w:numPr>
          <w:ilvl w:val="0"/>
          <w:numId w:val="1"/>
        </w:numPr>
        <w:tabs>
          <w:tab w:val="left" w:pos="440"/>
        </w:tabs>
        <w:spacing w:before="41"/>
        <w:ind w:right="194" w:hanging="209"/>
        <w:jc w:val="both"/>
      </w:pPr>
      <w:r w:rsidRPr="006C7B75">
        <w:t>Nachweis der Skalierbarkeit des Ansatzes</w:t>
      </w:r>
      <w:r>
        <w:t xml:space="preserve"> u. a. durch das Ermöglichen des Zugriffs auf die Datenbank von mehreren Rechnern aus die sich im gleichen Netzwerk befinden</w:t>
      </w:r>
    </w:p>
    <w:p w:rsidR="006C7B75" w:rsidRDefault="006C7B75">
      <w:pPr>
        <w:ind w:left="156"/>
        <w:jc w:val="both"/>
        <w:rPr>
          <w:b/>
          <w:i/>
        </w:rPr>
      </w:pPr>
    </w:p>
    <w:p w:rsidR="006C7B75" w:rsidRDefault="006C7B75">
      <w:pPr>
        <w:ind w:left="156"/>
        <w:jc w:val="both"/>
        <w:rPr>
          <w:b/>
          <w:i/>
        </w:rPr>
      </w:pPr>
    </w:p>
    <w:p w:rsidR="002F7278" w:rsidRDefault="004F17A6">
      <w:pPr>
        <w:ind w:left="156"/>
        <w:jc w:val="both"/>
        <w:rPr>
          <w:b/>
          <w:i/>
        </w:rPr>
      </w:pPr>
      <w:r>
        <w:rPr>
          <w:b/>
          <w:i/>
        </w:rPr>
        <w:t>Für Ihre Fragen stehe ich gern zur Verfügung.</w:t>
      </w:r>
    </w:p>
    <w:p w:rsidR="002F7278" w:rsidRDefault="004F17A6">
      <w:pPr>
        <w:spacing w:before="59"/>
        <w:ind w:left="156" w:right="191"/>
        <w:jc w:val="both"/>
        <w:rPr>
          <w:i/>
        </w:rPr>
      </w:pPr>
      <w:r>
        <w:rPr>
          <w:i/>
        </w:rPr>
        <w:t xml:space="preserve">Ich sichere Ihnen eine Betreuung zu, die für eine akademische Abschlussarbeit – hier: </w:t>
      </w:r>
      <w:proofErr w:type="spellStart"/>
      <w:r>
        <w:rPr>
          <w:i/>
        </w:rPr>
        <w:t>Bachelorar</w:t>
      </w:r>
      <w:proofErr w:type="spellEnd"/>
      <w:r>
        <w:rPr>
          <w:i/>
        </w:rPr>
        <w:t xml:space="preserve">- </w:t>
      </w:r>
      <w:proofErr w:type="spellStart"/>
      <w:r>
        <w:rPr>
          <w:i/>
        </w:rPr>
        <w:t>beit</w:t>
      </w:r>
      <w:proofErr w:type="spellEnd"/>
      <w:r>
        <w:rPr>
          <w:i/>
        </w:rPr>
        <w:t xml:space="preserve"> – angemessen ist: Fachliche und wissenschaftliche Unterstützung, Coaching, aber auch den notwendigen Freiraum zum eigenständigen und kreativen Arbeiten und Forschen.</w:t>
      </w:r>
    </w:p>
    <w:p w:rsidR="002F7278" w:rsidRDefault="002F7278">
      <w:pPr>
        <w:pStyle w:val="Textkrper"/>
        <w:spacing w:before="0"/>
        <w:ind w:left="0"/>
        <w:rPr>
          <w:i/>
          <w:sz w:val="20"/>
        </w:rPr>
      </w:pPr>
    </w:p>
    <w:p w:rsidR="002F7278" w:rsidRDefault="002F7278">
      <w:pPr>
        <w:pStyle w:val="Textkrper"/>
        <w:spacing w:before="3"/>
        <w:ind w:left="0"/>
        <w:rPr>
          <w:i/>
          <w:sz w:val="12"/>
        </w:rPr>
      </w:pPr>
    </w:p>
    <w:tbl>
      <w:tblPr>
        <w:tblStyle w:val="TableNormal"/>
        <w:tblW w:w="0" w:type="auto"/>
        <w:tblInd w:w="113" w:type="dxa"/>
        <w:tblLayout w:type="fixed"/>
        <w:tblLook w:val="01E0" w:firstRow="1" w:lastRow="1" w:firstColumn="1" w:lastColumn="1" w:noHBand="0" w:noVBand="0"/>
      </w:tblPr>
      <w:tblGrid>
        <w:gridCol w:w="1818"/>
        <w:gridCol w:w="2228"/>
        <w:gridCol w:w="3401"/>
        <w:gridCol w:w="1729"/>
      </w:tblGrid>
      <w:tr w:rsidR="002F7278">
        <w:trPr>
          <w:trHeight w:val="310"/>
        </w:trPr>
        <w:tc>
          <w:tcPr>
            <w:tcW w:w="1818" w:type="dxa"/>
          </w:tcPr>
          <w:p w:rsidR="002F7278" w:rsidRDefault="004F17A6">
            <w:pPr>
              <w:pStyle w:val="TableParagraph"/>
              <w:spacing w:before="0"/>
              <w:ind w:left="50"/>
            </w:pPr>
            <w:r>
              <w:rPr>
                <w:b/>
                <w:i/>
                <w:color w:val="233E5F"/>
                <w:sz w:val="24"/>
              </w:rPr>
              <w:t>Kontakt</w:t>
            </w:r>
            <w:r>
              <w:t>:</w:t>
            </w:r>
          </w:p>
        </w:tc>
        <w:tc>
          <w:tcPr>
            <w:tcW w:w="7358" w:type="dxa"/>
            <w:gridSpan w:val="3"/>
          </w:tcPr>
          <w:p w:rsidR="002F7278" w:rsidRDefault="002F7278">
            <w:pPr>
              <w:pStyle w:val="TableParagraph"/>
              <w:spacing w:before="0"/>
              <w:rPr>
                <w:rFonts w:ascii="Times New Roman"/>
              </w:rPr>
            </w:pPr>
          </w:p>
        </w:tc>
      </w:tr>
      <w:tr w:rsidR="002F7278">
        <w:trPr>
          <w:trHeight w:val="318"/>
        </w:trPr>
        <w:tc>
          <w:tcPr>
            <w:tcW w:w="1818" w:type="dxa"/>
          </w:tcPr>
          <w:p w:rsidR="002F7278" w:rsidRDefault="004F17A6">
            <w:pPr>
              <w:pStyle w:val="TableParagraph"/>
              <w:ind w:left="50"/>
            </w:pPr>
            <w:r>
              <w:t>Prof. Dr. G. Groos</w:t>
            </w:r>
          </w:p>
        </w:tc>
        <w:tc>
          <w:tcPr>
            <w:tcW w:w="2228" w:type="dxa"/>
          </w:tcPr>
          <w:p w:rsidR="002F7278" w:rsidRDefault="004F17A6">
            <w:pPr>
              <w:pStyle w:val="TableParagraph"/>
              <w:tabs>
                <w:tab w:val="left" w:pos="677"/>
              </w:tabs>
              <w:ind w:left="161"/>
            </w:pPr>
            <w:r>
              <w:t>–</w:t>
            </w:r>
            <w:r>
              <w:tab/>
              <w:t>Büro:</w:t>
            </w:r>
            <w:r>
              <w:rPr>
                <w:spacing w:val="-3"/>
              </w:rPr>
              <w:t xml:space="preserve"> </w:t>
            </w:r>
            <w:r>
              <w:t>33.2155</w:t>
            </w:r>
          </w:p>
        </w:tc>
        <w:tc>
          <w:tcPr>
            <w:tcW w:w="3401" w:type="dxa"/>
          </w:tcPr>
          <w:p w:rsidR="002F7278" w:rsidRDefault="004F17A6">
            <w:pPr>
              <w:pStyle w:val="TableParagraph"/>
              <w:tabs>
                <w:tab w:val="left" w:pos="722"/>
              </w:tabs>
              <w:ind w:left="202"/>
            </w:pPr>
            <w:r>
              <w:t>–</w:t>
            </w:r>
            <w:r>
              <w:tab/>
            </w:r>
            <w:hyperlink r:id="rId8">
              <w:r>
                <w:rPr>
                  <w:color w:val="0000FF"/>
                  <w:u w:val="single" w:color="0000FF"/>
                </w:rPr>
                <w:t>Gerhard.Groos@UniBw.de</w:t>
              </w:r>
            </w:hyperlink>
          </w:p>
        </w:tc>
        <w:tc>
          <w:tcPr>
            <w:tcW w:w="1729" w:type="dxa"/>
          </w:tcPr>
          <w:p w:rsidR="002F7278" w:rsidRDefault="004F17A6">
            <w:pPr>
              <w:pStyle w:val="TableParagraph"/>
              <w:tabs>
                <w:tab w:val="left" w:pos="521"/>
              </w:tabs>
              <w:ind w:right="48"/>
              <w:jc w:val="right"/>
            </w:pPr>
            <w:r>
              <w:t>–</w:t>
            </w:r>
            <w:r>
              <w:tab/>
              <w:t>Tel.</w:t>
            </w:r>
            <w:r>
              <w:rPr>
                <w:spacing w:val="-2"/>
              </w:rPr>
              <w:t xml:space="preserve"> </w:t>
            </w:r>
            <w:r>
              <w:t>-2019</w:t>
            </w:r>
          </w:p>
        </w:tc>
      </w:tr>
      <w:tr w:rsidR="002F7278">
        <w:trPr>
          <w:trHeight w:val="289"/>
        </w:trPr>
        <w:tc>
          <w:tcPr>
            <w:tcW w:w="1818" w:type="dxa"/>
          </w:tcPr>
          <w:p w:rsidR="002F7278" w:rsidRDefault="004F17A6">
            <w:pPr>
              <w:pStyle w:val="TableParagraph"/>
              <w:spacing w:before="31" w:line="238" w:lineRule="exact"/>
              <w:ind w:left="50"/>
            </w:pPr>
            <w:r>
              <w:t>M.Sc. F. Roos</w:t>
            </w:r>
          </w:p>
        </w:tc>
        <w:tc>
          <w:tcPr>
            <w:tcW w:w="2228" w:type="dxa"/>
          </w:tcPr>
          <w:p w:rsidR="002F7278" w:rsidRDefault="004F17A6">
            <w:pPr>
              <w:pStyle w:val="TableParagraph"/>
              <w:tabs>
                <w:tab w:val="left" w:pos="677"/>
              </w:tabs>
              <w:spacing w:before="31" w:line="238" w:lineRule="exact"/>
              <w:ind w:left="161"/>
            </w:pPr>
            <w:r>
              <w:t>–</w:t>
            </w:r>
            <w:r>
              <w:tab/>
              <w:t>Büro:</w:t>
            </w:r>
            <w:r>
              <w:rPr>
                <w:spacing w:val="-3"/>
              </w:rPr>
              <w:t xml:space="preserve"> </w:t>
            </w:r>
            <w:r>
              <w:t>33.2151</w:t>
            </w:r>
          </w:p>
        </w:tc>
        <w:tc>
          <w:tcPr>
            <w:tcW w:w="3401" w:type="dxa"/>
          </w:tcPr>
          <w:p w:rsidR="002F7278" w:rsidRDefault="004F17A6">
            <w:pPr>
              <w:pStyle w:val="TableParagraph"/>
              <w:tabs>
                <w:tab w:val="left" w:pos="1094"/>
              </w:tabs>
              <w:spacing w:before="31" w:line="238" w:lineRule="exact"/>
              <w:ind w:left="202"/>
            </w:pPr>
            <w:r>
              <w:t>–</w:t>
            </w:r>
            <w:r>
              <w:tab/>
            </w:r>
            <w:hyperlink r:id="rId9">
              <w:r>
                <w:rPr>
                  <w:color w:val="0000FF"/>
                  <w:u w:val="single" w:color="0000FF"/>
                </w:rPr>
                <w:t>F.Roos@UniBw.de</w:t>
              </w:r>
            </w:hyperlink>
          </w:p>
        </w:tc>
        <w:tc>
          <w:tcPr>
            <w:tcW w:w="1729" w:type="dxa"/>
          </w:tcPr>
          <w:p w:rsidR="002F7278" w:rsidRDefault="004F17A6">
            <w:pPr>
              <w:pStyle w:val="TableParagraph"/>
              <w:tabs>
                <w:tab w:val="left" w:pos="521"/>
              </w:tabs>
              <w:spacing w:before="31" w:line="238" w:lineRule="exact"/>
              <w:ind w:right="48"/>
              <w:jc w:val="right"/>
            </w:pPr>
            <w:r>
              <w:t>–</w:t>
            </w:r>
            <w:r>
              <w:tab/>
              <w:t>Tel.</w:t>
            </w:r>
            <w:r>
              <w:rPr>
                <w:spacing w:val="-2"/>
              </w:rPr>
              <w:t xml:space="preserve"> </w:t>
            </w:r>
            <w:r>
              <w:t>-2021</w:t>
            </w:r>
          </w:p>
        </w:tc>
      </w:tr>
    </w:tbl>
    <w:p w:rsidR="00000000" w:rsidRDefault="004F17A6"/>
    <w:p w:rsidR="00920B26" w:rsidRDefault="00920B26"/>
    <w:p w:rsidR="00920B26" w:rsidRDefault="00920B26"/>
    <w:sectPr w:rsidR="00920B26">
      <w:footerReference w:type="default" r:id="rId10"/>
      <w:pgSz w:w="11910" w:h="16840"/>
      <w:pgMar w:top="760" w:right="1220" w:bottom="660" w:left="1260" w:header="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7A6" w:rsidRDefault="004F17A6">
      <w:r>
        <w:separator/>
      </w:r>
    </w:p>
  </w:endnote>
  <w:endnote w:type="continuationSeparator" w:id="0">
    <w:p w:rsidR="004F17A6" w:rsidRDefault="004F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78" w:rsidRDefault="004F17A6">
    <w:pPr>
      <w:pStyle w:val="Textkrper"/>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74.35pt;margin-top:807.05pt;width:46.8pt;height:14.95pt;z-index:-251658752;mso-position-horizontal-relative:page;mso-position-vertical-relative:page" filled="f" stroked="f">
          <v:textbox style="mso-next-textbox:#_x0000_s2049" inset="0,0,0,0">
            <w:txbxContent>
              <w:p w:rsidR="002F7278" w:rsidRDefault="004F17A6">
                <w:pPr>
                  <w:pStyle w:val="Textkrper"/>
                  <w:spacing w:before="20"/>
                  <w:ind w:left="20"/>
                </w:pPr>
                <w:r>
                  <w:t xml:space="preserve">S. </w:t>
                </w:r>
                <w:r>
                  <w:fldChar w:fldCharType="begin"/>
                </w:r>
                <w:r>
                  <w:instrText xml:space="preserve"> PAGE </w:instrText>
                </w:r>
                <w:r>
                  <w:fldChar w:fldCharType="separate"/>
                </w:r>
                <w:r>
                  <w:t>1</w:t>
                </w:r>
                <w:r>
                  <w:fldChar w:fldCharType="end"/>
                </w:r>
                <w:r>
                  <w:t xml:space="preserve"> von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7A6" w:rsidRDefault="004F17A6">
      <w:r>
        <w:separator/>
      </w:r>
    </w:p>
  </w:footnote>
  <w:footnote w:type="continuationSeparator" w:id="0">
    <w:p w:rsidR="004F17A6" w:rsidRDefault="004F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14C"/>
    <w:multiLevelType w:val="hybridMultilevel"/>
    <w:tmpl w:val="1A56B782"/>
    <w:lvl w:ilvl="0" w:tplc="6848F554">
      <w:start w:val="1"/>
      <w:numFmt w:val="decimal"/>
      <w:lvlText w:val="%1."/>
      <w:lvlJc w:val="left"/>
      <w:pPr>
        <w:ind w:left="722" w:hanging="567"/>
      </w:pPr>
      <w:rPr>
        <w:rFonts w:ascii="Cambria" w:eastAsia="Cambria" w:hAnsi="Cambria" w:cs="Cambria" w:hint="default"/>
        <w:b/>
        <w:bCs/>
        <w:color w:val="4F81BC"/>
        <w:spacing w:val="-3"/>
        <w:w w:val="100"/>
        <w:sz w:val="36"/>
        <w:szCs w:val="36"/>
        <w:lang w:val="de-DE" w:eastAsia="de-DE" w:bidi="de-DE"/>
      </w:rPr>
    </w:lvl>
    <w:lvl w:ilvl="1" w:tplc="5888F6C0">
      <w:numFmt w:val="bullet"/>
      <w:lvlText w:val="•"/>
      <w:lvlJc w:val="left"/>
      <w:pPr>
        <w:ind w:left="1590" w:hanging="567"/>
      </w:pPr>
      <w:rPr>
        <w:rFonts w:hint="default"/>
        <w:lang w:val="de-DE" w:eastAsia="de-DE" w:bidi="de-DE"/>
      </w:rPr>
    </w:lvl>
    <w:lvl w:ilvl="2" w:tplc="D5F6EAD2">
      <w:numFmt w:val="bullet"/>
      <w:lvlText w:val="•"/>
      <w:lvlJc w:val="left"/>
      <w:pPr>
        <w:ind w:left="2461" w:hanging="567"/>
      </w:pPr>
      <w:rPr>
        <w:rFonts w:hint="default"/>
        <w:lang w:val="de-DE" w:eastAsia="de-DE" w:bidi="de-DE"/>
      </w:rPr>
    </w:lvl>
    <w:lvl w:ilvl="3" w:tplc="09AC8E6C">
      <w:numFmt w:val="bullet"/>
      <w:lvlText w:val="•"/>
      <w:lvlJc w:val="left"/>
      <w:pPr>
        <w:ind w:left="3331" w:hanging="567"/>
      </w:pPr>
      <w:rPr>
        <w:rFonts w:hint="default"/>
        <w:lang w:val="de-DE" w:eastAsia="de-DE" w:bidi="de-DE"/>
      </w:rPr>
    </w:lvl>
    <w:lvl w:ilvl="4" w:tplc="582C081A">
      <w:numFmt w:val="bullet"/>
      <w:lvlText w:val="•"/>
      <w:lvlJc w:val="left"/>
      <w:pPr>
        <w:ind w:left="4202" w:hanging="567"/>
      </w:pPr>
      <w:rPr>
        <w:rFonts w:hint="default"/>
        <w:lang w:val="de-DE" w:eastAsia="de-DE" w:bidi="de-DE"/>
      </w:rPr>
    </w:lvl>
    <w:lvl w:ilvl="5" w:tplc="16C281AA">
      <w:numFmt w:val="bullet"/>
      <w:lvlText w:val="•"/>
      <w:lvlJc w:val="left"/>
      <w:pPr>
        <w:ind w:left="5073" w:hanging="567"/>
      </w:pPr>
      <w:rPr>
        <w:rFonts w:hint="default"/>
        <w:lang w:val="de-DE" w:eastAsia="de-DE" w:bidi="de-DE"/>
      </w:rPr>
    </w:lvl>
    <w:lvl w:ilvl="6" w:tplc="D4AC63EA">
      <w:numFmt w:val="bullet"/>
      <w:lvlText w:val="•"/>
      <w:lvlJc w:val="left"/>
      <w:pPr>
        <w:ind w:left="5943" w:hanging="567"/>
      </w:pPr>
      <w:rPr>
        <w:rFonts w:hint="default"/>
        <w:lang w:val="de-DE" w:eastAsia="de-DE" w:bidi="de-DE"/>
      </w:rPr>
    </w:lvl>
    <w:lvl w:ilvl="7" w:tplc="70502A6E">
      <w:numFmt w:val="bullet"/>
      <w:lvlText w:val="•"/>
      <w:lvlJc w:val="left"/>
      <w:pPr>
        <w:ind w:left="6814" w:hanging="567"/>
      </w:pPr>
      <w:rPr>
        <w:rFonts w:hint="default"/>
        <w:lang w:val="de-DE" w:eastAsia="de-DE" w:bidi="de-DE"/>
      </w:rPr>
    </w:lvl>
    <w:lvl w:ilvl="8" w:tplc="4B6CD3C4">
      <w:numFmt w:val="bullet"/>
      <w:lvlText w:val="•"/>
      <w:lvlJc w:val="left"/>
      <w:pPr>
        <w:ind w:left="7685" w:hanging="567"/>
      </w:pPr>
      <w:rPr>
        <w:rFonts w:hint="default"/>
        <w:lang w:val="de-DE" w:eastAsia="de-DE" w:bidi="de-DE"/>
      </w:rPr>
    </w:lvl>
  </w:abstractNum>
  <w:abstractNum w:abstractNumId="1" w15:restartNumberingAfterBreak="0">
    <w:nsid w:val="12D35CE6"/>
    <w:multiLevelType w:val="hybridMultilevel"/>
    <w:tmpl w:val="4EA474EC"/>
    <w:lvl w:ilvl="0" w:tplc="1958BB14">
      <w:numFmt w:val="bullet"/>
      <w:lvlText w:val=""/>
      <w:lvlJc w:val="left"/>
      <w:pPr>
        <w:ind w:left="444" w:hanging="204"/>
      </w:pPr>
      <w:rPr>
        <w:rFonts w:ascii="Symbol" w:eastAsia="Symbol" w:hAnsi="Symbol" w:cs="Symbol" w:hint="default"/>
        <w:w w:val="100"/>
        <w:sz w:val="22"/>
        <w:szCs w:val="22"/>
        <w:lang w:val="de-DE" w:eastAsia="de-DE" w:bidi="de-DE"/>
      </w:rPr>
    </w:lvl>
    <w:lvl w:ilvl="1" w:tplc="8FCCEA80">
      <w:numFmt w:val="bullet"/>
      <w:lvlText w:val="•"/>
      <w:lvlJc w:val="left"/>
      <w:pPr>
        <w:ind w:left="1338" w:hanging="204"/>
      </w:pPr>
      <w:rPr>
        <w:rFonts w:hint="default"/>
        <w:lang w:val="de-DE" w:eastAsia="de-DE" w:bidi="de-DE"/>
      </w:rPr>
    </w:lvl>
    <w:lvl w:ilvl="2" w:tplc="DA9E9FD6">
      <w:numFmt w:val="bullet"/>
      <w:lvlText w:val="•"/>
      <w:lvlJc w:val="left"/>
      <w:pPr>
        <w:ind w:left="2237" w:hanging="204"/>
      </w:pPr>
      <w:rPr>
        <w:rFonts w:hint="default"/>
        <w:lang w:val="de-DE" w:eastAsia="de-DE" w:bidi="de-DE"/>
      </w:rPr>
    </w:lvl>
    <w:lvl w:ilvl="3" w:tplc="720E0CFC">
      <w:numFmt w:val="bullet"/>
      <w:lvlText w:val="•"/>
      <w:lvlJc w:val="left"/>
      <w:pPr>
        <w:ind w:left="3135" w:hanging="204"/>
      </w:pPr>
      <w:rPr>
        <w:rFonts w:hint="default"/>
        <w:lang w:val="de-DE" w:eastAsia="de-DE" w:bidi="de-DE"/>
      </w:rPr>
    </w:lvl>
    <w:lvl w:ilvl="4" w:tplc="5D9A3BF2">
      <w:numFmt w:val="bullet"/>
      <w:lvlText w:val="•"/>
      <w:lvlJc w:val="left"/>
      <w:pPr>
        <w:ind w:left="4034" w:hanging="204"/>
      </w:pPr>
      <w:rPr>
        <w:rFonts w:hint="default"/>
        <w:lang w:val="de-DE" w:eastAsia="de-DE" w:bidi="de-DE"/>
      </w:rPr>
    </w:lvl>
    <w:lvl w:ilvl="5" w:tplc="2C7E315E">
      <w:numFmt w:val="bullet"/>
      <w:lvlText w:val="•"/>
      <w:lvlJc w:val="left"/>
      <w:pPr>
        <w:ind w:left="4933" w:hanging="204"/>
      </w:pPr>
      <w:rPr>
        <w:rFonts w:hint="default"/>
        <w:lang w:val="de-DE" w:eastAsia="de-DE" w:bidi="de-DE"/>
      </w:rPr>
    </w:lvl>
    <w:lvl w:ilvl="6" w:tplc="41BE8168">
      <w:numFmt w:val="bullet"/>
      <w:lvlText w:val="•"/>
      <w:lvlJc w:val="left"/>
      <w:pPr>
        <w:ind w:left="5831" w:hanging="204"/>
      </w:pPr>
      <w:rPr>
        <w:rFonts w:hint="default"/>
        <w:lang w:val="de-DE" w:eastAsia="de-DE" w:bidi="de-DE"/>
      </w:rPr>
    </w:lvl>
    <w:lvl w:ilvl="7" w:tplc="0EF4FBB4">
      <w:numFmt w:val="bullet"/>
      <w:lvlText w:val="•"/>
      <w:lvlJc w:val="left"/>
      <w:pPr>
        <w:ind w:left="6730" w:hanging="204"/>
      </w:pPr>
      <w:rPr>
        <w:rFonts w:hint="default"/>
        <w:lang w:val="de-DE" w:eastAsia="de-DE" w:bidi="de-DE"/>
      </w:rPr>
    </w:lvl>
    <w:lvl w:ilvl="8" w:tplc="C142A236">
      <w:numFmt w:val="bullet"/>
      <w:lvlText w:val="•"/>
      <w:lvlJc w:val="left"/>
      <w:pPr>
        <w:ind w:left="7629" w:hanging="204"/>
      </w:pPr>
      <w:rPr>
        <w:rFonts w:hint="default"/>
        <w:lang w:val="de-DE" w:eastAsia="de-DE" w:bidi="de-DE"/>
      </w:rPr>
    </w:lvl>
  </w:abstractNum>
  <w:abstractNum w:abstractNumId="2" w15:restartNumberingAfterBreak="0">
    <w:nsid w:val="4A56139E"/>
    <w:multiLevelType w:val="hybridMultilevel"/>
    <w:tmpl w:val="A79E0B20"/>
    <w:lvl w:ilvl="0" w:tplc="1D1CFC8C">
      <w:numFmt w:val="bullet"/>
      <w:lvlText w:val=""/>
      <w:lvlJc w:val="left"/>
      <w:pPr>
        <w:ind w:left="444" w:hanging="204"/>
      </w:pPr>
      <w:rPr>
        <w:rFonts w:ascii="Symbol" w:eastAsia="Symbol" w:hAnsi="Symbol" w:cs="Symbol" w:hint="default"/>
        <w:w w:val="100"/>
        <w:sz w:val="22"/>
        <w:szCs w:val="22"/>
        <w:lang w:val="de-DE" w:eastAsia="de-DE" w:bidi="de-DE"/>
      </w:rPr>
    </w:lvl>
    <w:lvl w:ilvl="1" w:tplc="3EDABA1E">
      <w:numFmt w:val="bullet"/>
      <w:lvlText w:val="•"/>
      <w:lvlJc w:val="left"/>
      <w:pPr>
        <w:ind w:left="1338" w:hanging="204"/>
      </w:pPr>
      <w:rPr>
        <w:rFonts w:hint="default"/>
        <w:lang w:val="de-DE" w:eastAsia="de-DE" w:bidi="de-DE"/>
      </w:rPr>
    </w:lvl>
    <w:lvl w:ilvl="2" w:tplc="91F618B4">
      <w:numFmt w:val="bullet"/>
      <w:lvlText w:val="•"/>
      <w:lvlJc w:val="left"/>
      <w:pPr>
        <w:ind w:left="2237" w:hanging="204"/>
      </w:pPr>
      <w:rPr>
        <w:rFonts w:hint="default"/>
        <w:lang w:val="de-DE" w:eastAsia="de-DE" w:bidi="de-DE"/>
      </w:rPr>
    </w:lvl>
    <w:lvl w:ilvl="3" w:tplc="2700B11E">
      <w:numFmt w:val="bullet"/>
      <w:lvlText w:val="•"/>
      <w:lvlJc w:val="left"/>
      <w:pPr>
        <w:ind w:left="3135" w:hanging="204"/>
      </w:pPr>
      <w:rPr>
        <w:rFonts w:hint="default"/>
        <w:lang w:val="de-DE" w:eastAsia="de-DE" w:bidi="de-DE"/>
      </w:rPr>
    </w:lvl>
    <w:lvl w:ilvl="4" w:tplc="543AC104">
      <w:numFmt w:val="bullet"/>
      <w:lvlText w:val="•"/>
      <w:lvlJc w:val="left"/>
      <w:pPr>
        <w:ind w:left="4034" w:hanging="204"/>
      </w:pPr>
      <w:rPr>
        <w:rFonts w:hint="default"/>
        <w:lang w:val="de-DE" w:eastAsia="de-DE" w:bidi="de-DE"/>
      </w:rPr>
    </w:lvl>
    <w:lvl w:ilvl="5" w:tplc="4912BDD0">
      <w:numFmt w:val="bullet"/>
      <w:lvlText w:val="•"/>
      <w:lvlJc w:val="left"/>
      <w:pPr>
        <w:ind w:left="4933" w:hanging="204"/>
      </w:pPr>
      <w:rPr>
        <w:rFonts w:hint="default"/>
        <w:lang w:val="de-DE" w:eastAsia="de-DE" w:bidi="de-DE"/>
      </w:rPr>
    </w:lvl>
    <w:lvl w:ilvl="6" w:tplc="535ED800">
      <w:numFmt w:val="bullet"/>
      <w:lvlText w:val="•"/>
      <w:lvlJc w:val="left"/>
      <w:pPr>
        <w:ind w:left="5831" w:hanging="204"/>
      </w:pPr>
      <w:rPr>
        <w:rFonts w:hint="default"/>
        <w:lang w:val="de-DE" w:eastAsia="de-DE" w:bidi="de-DE"/>
      </w:rPr>
    </w:lvl>
    <w:lvl w:ilvl="7" w:tplc="165A03CE">
      <w:numFmt w:val="bullet"/>
      <w:lvlText w:val="•"/>
      <w:lvlJc w:val="left"/>
      <w:pPr>
        <w:ind w:left="6730" w:hanging="204"/>
      </w:pPr>
      <w:rPr>
        <w:rFonts w:hint="default"/>
        <w:lang w:val="de-DE" w:eastAsia="de-DE" w:bidi="de-DE"/>
      </w:rPr>
    </w:lvl>
    <w:lvl w:ilvl="8" w:tplc="73F88A52">
      <w:numFmt w:val="bullet"/>
      <w:lvlText w:val="•"/>
      <w:lvlJc w:val="left"/>
      <w:pPr>
        <w:ind w:left="7629" w:hanging="204"/>
      </w:pPr>
      <w:rPr>
        <w:rFonts w:hint="default"/>
        <w:lang w:val="de-DE" w:eastAsia="de-DE" w:bidi="de-D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7278"/>
    <w:rsid w:val="000B6ABA"/>
    <w:rsid w:val="000D4082"/>
    <w:rsid w:val="00195F54"/>
    <w:rsid w:val="002F7278"/>
    <w:rsid w:val="003A517C"/>
    <w:rsid w:val="0042750C"/>
    <w:rsid w:val="00450636"/>
    <w:rsid w:val="004572B1"/>
    <w:rsid w:val="004F17A6"/>
    <w:rsid w:val="006C7B75"/>
    <w:rsid w:val="008F2237"/>
    <w:rsid w:val="00920B26"/>
    <w:rsid w:val="00E62298"/>
    <w:rsid w:val="00F91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2E7378"/>
  <w15:docId w15:val="{CCAB6928-3370-44C6-BEBA-04791108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mbria" w:eastAsia="Cambria" w:hAnsi="Cambria" w:cs="Cambria"/>
      <w:lang w:val="de-DE" w:eastAsia="de-DE" w:bidi="de-DE"/>
    </w:rPr>
  </w:style>
  <w:style w:type="paragraph" w:styleId="berschrift1">
    <w:name w:val="heading 1"/>
    <w:basedOn w:val="Standard"/>
    <w:uiPriority w:val="9"/>
    <w:qFormat/>
    <w:pPr>
      <w:ind w:left="156" w:hanging="567"/>
      <w:outlineLvl w:val="0"/>
    </w:pPr>
    <w:rPr>
      <w:b/>
      <w:bCs/>
      <w:sz w:val="36"/>
      <w:szCs w:val="36"/>
    </w:rPr>
  </w:style>
  <w:style w:type="paragraph" w:styleId="berschrift2">
    <w:name w:val="heading 2"/>
    <w:basedOn w:val="Standard"/>
    <w:uiPriority w:val="9"/>
    <w:unhideWhenUsed/>
    <w:qFormat/>
    <w:pPr>
      <w:spacing w:before="200"/>
      <w:ind w:left="156"/>
      <w:outlineLvl w:val="1"/>
    </w:pPr>
    <w:rPr>
      <w:b/>
      <w:bCs/>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40"/>
      <w:ind w:left="444"/>
    </w:pPr>
  </w:style>
  <w:style w:type="paragraph" w:styleId="Listenabsatz">
    <w:name w:val="List Paragraph"/>
    <w:basedOn w:val="Standard"/>
    <w:uiPriority w:val="1"/>
    <w:qFormat/>
    <w:pPr>
      <w:spacing w:before="40"/>
      <w:ind w:left="444" w:hanging="209"/>
    </w:pPr>
  </w:style>
  <w:style w:type="paragraph" w:customStyle="1" w:styleId="TableParagraph">
    <w:name w:val="Table Paragraph"/>
    <w:basedOn w:val="Standard"/>
    <w:uiPriority w:val="1"/>
    <w:qFormat/>
    <w:pPr>
      <w:spacing w:before="30"/>
    </w:pPr>
  </w:style>
  <w:style w:type="paragraph" w:styleId="Sprechblasentext">
    <w:name w:val="Balloon Text"/>
    <w:basedOn w:val="Standard"/>
    <w:link w:val="SprechblasentextZchn"/>
    <w:uiPriority w:val="99"/>
    <w:semiHidden/>
    <w:unhideWhenUsed/>
    <w:rsid w:val="003A51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517C"/>
    <w:rPr>
      <w:rFonts w:ascii="Segoe UI" w:eastAsia="Cambria"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rhard.Groos@UniBw.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oos@UniB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Groos</dc:creator>
  <cp:lastModifiedBy>Fabian</cp:lastModifiedBy>
  <cp:revision>6</cp:revision>
  <dcterms:created xsi:type="dcterms:W3CDTF">2023-12-14T12:47:00Z</dcterms:created>
  <dcterms:modified xsi:type="dcterms:W3CDTF">2023-12-14T14:53:00Z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Microsoft® Word 2016</vt:lpwstr>
  </property>
  <property fmtid="{D5CDD505-2E9C-101B-9397-08002B2CF9AE}" pid="4" name="LastSaved">
    <vt:filetime>2023-12-14T00:00:00Z</vt:filetime>
  </property>
</Properties>
</file>